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2C" w:rsidRDefault="003D092C" w:rsidP="00A6660E">
      <w:pPr>
        <w:pStyle w:val="Betarp"/>
        <w:jc w:val="center"/>
        <w:rPr>
          <w:sz w:val="24"/>
          <w:szCs w:val="24"/>
        </w:rPr>
      </w:pPr>
    </w:p>
    <w:p w:rsidR="003D092C" w:rsidRDefault="003D092C" w:rsidP="00A6660E">
      <w:pPr>
        <w:pStyle w:val="Betarp"/>
        <w:jc w:val="center"/>
        <w:rPr>
          <w:sz w:val="24"/>
          <w:szCs w:val="24"/>
        </w:rPr>
      </w:pPr>
    </w:p>
    <w:p w:rsidR="00844F78" w:rsidRPr="00A6660E" w:rsidRDefault="00844F78" w:rsidP="00A6660E">
      <w:pPr>
        <w:pStyle w:val="Betarp"/>
        <w:jc w:val="center"/>
        <w:rPr>
          <w:sz w:val="24"/>
          <w:szCs w:val="24"/>
        </w:rPr>
      </w:pPr>
      <w:r w:rsidRPr="00A6660E">
        <w:rPr>
          <w:sz w:val="24"/>
          <w:szCs w:val="24"/>
        </w:rPr>
        <w:t>Jaunimo susitikimas Vokietijoje su jaunimu iš Lietuvos, Lenkijos, Vengrijos, Bolivijos ir Vokietijos</w:t>
      </w:r>
    </w:p>
    <w:p w:rsidR="00844F78" w:rsidRPr="00A6660E" w:rsidRDefault="00844F78" w:rsidP="00A6660E">
      <w:pPr>
        <w:pStyle w:val="Betarp"/>
        <w:jc w:val="center"/>
        <w:rPr>
          <w:sz w:val="24"/>
          <w:szCs w:val="24"/>
        </w:rPr>
      </w:pPr>
      <w:r w:rsidRPr="00A6660E">
        <w:rPr>
          <w:sz w:val="24"/>
          <w:szCs w:val="24"/>
        </w:rPr>
        <w:t>2014 m. rugpjūčio 18 – 28 d.</w:t>
      </w:r>
    </w:p>
    <w:p w:rsidR="00A6660E" w:rsidRPr="00A6660E" w:rsidRDefault="00844F78" w:rsidP="00A6660E">
      <w:pPr>
        <w:pStyle w:val="Betarp"/>
        <w:jc w:val="center"/>
        <w:rPr>
          <w:b/>
          <w:i/>
          <w:sz w:val="28"/>
          <w:szCs w:val="28"/>
        </w:rPr>
      </w:pPr>
      <w:r w:rsidRPr="00A6660E">
        <w:rPr>
          <w:b/>
          <w:i/>
          <w:sz w:val="28"/>
          <w:szCs w:val="28"/>
        </w:rPr>
        <w:t>„Europoje k</w:t>
      </w:r>
      <w:r w:rsidR="00A6660E">
        <w:rPr>
          <w:b/>
          <w:i/>
          <w:sz w:val="28"/>
          <w:szCs w:val="28"/>
        </w:rPr>
        <w:t>urdami kartu išsaugosime</w:t>
      </w:r>
    </w:p>
    <w:p w:rsidR="00986CE4" w:rsidRPr="00A6660E" w:rsidRDefault="00A6660E" w:rsidP="00A6660E">
      <w:pPr>
        <w:pStyle w:val="Betarp"/>
        <w:jc w:val="center"/>
        <w:rPr>
          <w:b/>
          <w:i/>
          <w:sz w:val="28"/>
          <w:szCs w:val="28"/>
        </w:rPr>
      </w:pPr>
      <w:r w:rsidRPr="00A6660E">
        <w:rPr>
          <w:b/>
          <w:i/>
          <w:sz w:val="28"/>
          <w:szCs w:val="28"/>
        </w:rPr>
        <w:t xml:space="preserve">Dievo </w:t>
      </w:r>
      <w:r w:rsidR="00E41AE0">
        <w:rPr>
          <w:b/>
          <w:i/>
          <w:sz w:val="28"/>
          <w:szCs w:val="28"/>
        </w:rPr>
        <w:t>sutvėrimus</w:t>
      </w:r>
      <w:r w:rsidR="00844F78" w:rsidRPr="00A6660E">
        <w:rPr>
          <w:b/>
          <w:i/>
          <w:sz w:val="28"/>
          <w:szCs w:val="28"/>
        </w:rPr>
        <w:t>“</w:t>
      </w:r>
    </w:p>
    <w:p w:rsidR="00A6660E" w:rsidRPr="00A6660E" w:rsidRDefault="00A6660E" w:rsidP="00A6660E">
      <w:pPr>
        <w:pStyle w:val="Betarp"/>
        <w:jc w:val="center"/>
        <w:rPr>
          <w:sz w:val="28"/>
          <w:szCs w:val="28"/>
        </w:rPr>
      </w:pPr>
    </w:p>
    <w:p w:rsidR="003007F5" w:rsidRPr="00A32DD4" w:rsidRDefault="003007F5" w:rsidP="00844F78">
      <w:pPr>
        <w:jc w:val="center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Sveiki visi norintys vykti į Vokietiją šių metų vasaros atostogų metu.</w:t>
      </w:r>
    </w:p>
    <w:p w:rsidR="00A6660E" w:rsidRPr="00A32DD4" w:rsidRDefault="003007F5" w:rsidP="003D44D8">
      <w:pPr>
        <w:pStyle w:val="Betarp"/>
        <w:jc w:val="center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Truputis istorijos. Mūsų bendravimas su </w:t>
      </w:r>
      <w:r w:rsidR="009B43FE" w:rsidRPr="00A32DD4">
        <w:rPr>
          <w:rFonts w:ascii="Comic Sans MS" w:hAnsi="Comic Sans MS" w:cs="Times New Roman"/>
        </w:rPr>
        <w:t xml:space="preserve">kolegomis iš Vokietijos </w:t>
      </w:r>
      <w:r w:rsidRPr="00A32DD4">
        <w:rPr>
          <w:rFonts w:ascii="Comic Sans MS" w:hAnsi="Comic Sans MS" w:cs="Times New Roman"/>
        </w:rPr>
        <w:t xml:space="preserve">prasidėjo </w:t>
      </w:r>
    </w:p>
    <w:p w:rsidR="00F84684" w:rsidRPr="00A32DD4" w:rsidRDefault="003007F5" w:rsidP="003D44D8">
      <w:pPr>
        <w:pStyle w:val="Betarp"/>
        <w:jc w:val="center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2005 metais Pasaulinių Jaunimo dienų metu Kelne, Vokietija</w:t>
      </w:r>
      <w:r w:rsidR="003D44D8" w:rsidRPr="00A32DD4">
        <w:rPr>
          <w:rFonts w:ascii="Comic Sans MS" w:hAnsi="Comic Sans MS" w:cs="Times New Roman"/>
        </w:rPr>
        <w:t>, metu</w:t>
      </w:r>
      <w:r w:rsidRPr="00A32DD4">
        <w:rPr>
          <w:rFonts w:ascii="Comic Sans MS" w:hAnsi="Comic Sans MS" w:cs="Times New Roman"/>
        </w:rPr>
        <w:t>. Kasmet vasaros metu jau susitikome: 20</w:t>
      </w:r>
      <w:r w:rsidR="003D44D8" w:rsidRPr="00A32DD4">
        <w:rPr>
          <w:rFonts w:ascii="Comic Sans MS" w:hAnsi="Comic Sans MS" w:cs="Times New Roman"/>
        </w:rPr>
        <w:t>0</w:t>
      </w:r>
      <w:r w:rsidRPr="00A32DD4">
        <w:rPr>
          <w:rFonts w:ascii="Comic Sans MS" w:hAnsi="Comic Sans MS" w:cs="Times New Roman"/>
        </w:rPr>
        <w:t>6 m. Anglijoje,</w:t>
      </w:r>
      <w:r w:rsidR="003D44D8" w:rsidRPr="00A32DD4">
        <w:rPr>
          <w:rFonts w:ascii="Comic Sans MS" w:hAnsi="Comic Sans MS" w:cs="Times New Roman"/>
        </w:rPr>
        <w:t xml:space="preserve"> </w:t>
      </w:r>
      <w:r w:rsidRPr="00A32DD4">
        <w:rPr>
          <w:rFonts w:ascii="Comic Sans MS" w:hAnsi="Comic Sans MS" w:cs="Times New Roman"/>
        </w:rPr>
        <w:t xml:space="preserve">2007 m. Lietuvoje, 2008 m. Pasaulinėse Jaunimo dienose Australijoje, Sidnėjuje, 2009 m. Vokietijoje, </w:t>
      </w:r>
    </w:p>
    <w:p w:rsidR="00A6660E" w:rsidRPr="00A32DD4" w:rsidRDefault="003007F5" w:rsidP="003D44D8">
      <w:pPr>
        <w:pStyle w:val="Betarp"/>
        <w:jc w:val="center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2010 m. Vokietijoje ir Olandijoje, 2011 m. </w:t>
      </w:r>
      <w:r w:rsidR="003D44D8" w:rsidRPr="00A32DD4">
        <w:rPr>
          <w:rFonts w:ascii="Comic Sans MS" w:hAnsi="Comic Sans MS" w:cs="Times New Roman"/>
        </w:rPr>
        <w:t>Vokietijoje ir Pasaulio J</w:t>
      </w:r>
      <w:r w:rsidR="009B43FE" w:rsidRPr="00A32DD4">
        <w:rPr>
          <w:rFonts w:ascii="Comic Sans MS" w:hAnsi="Comic Sans MS" w:cs="Times New Roman"/>
        </w:rPr>
        <w:t xml:space="preserve">aunimo dienose Ispanijoje </w:t>
      </w:r>
      <w:r w:rsidRPr="00A32DD4">
        <w:rPr>
          <w:rFonts w:ascii="Comic Sans MS" w:hAnsi="Comic Sans MS" w:cs="Times New Roman"/>
        </w:rPr>
        <w:t xml:space="preserve">Madride, 2011 m. Lietuvoje, </w:t>
      </w:r>
    </w:p>
    <w:p w:rsidR="003007F5" w:rsidRPr="00A32DD4" w:rsidRDefault="003007F5" w:rsidP="003D44D8">
      <w:pPr>
        <w:pStyle w:val="Betarp"/>
        <w:jc w:val="center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2013 m. </w:t>
      </w:r>
      <w:r w:rsidR="003D44D8" w:rsidRPr="00A32DD4">
        <w:rPr>
          <w:rFonts w:ascii="Comic Sans MS" w:hAnsi="Comic Sans MS" w:cs="Times New Roman"/>
        </w:rPr>
        <w:t xml:space="preserve">Brazilijoje, </w:t>
      </w:r>
      <w:r w:rsidRPr="00A32DD4">
        <w:rPr>
          <w:rFonts w:ascii="Comic Sans MS" w:hAnsi="Comic Sans MS" w:cs="Times New Roman"/>
        </w:rPr>
        <w:t>Rio de Žaneire</w:t>
      </w:r>
      <w:r w:rsidR="009B43FE" w:rsidRPr="00A32DD4">
        <w:rPr>
          <w:rFonts w:ascii="Comic Sans MS" w:hAnsi="Comic Sans MS" w:cs="Times New Roman"/>
        </w:rPr>
        <w:t>,</w:t>
      </w:r>
      <w:r w:rsidRPr="00A32DD4">
        <w:rPr>
          <w:rFonts w:ascii="Comic Sans MS" w:hAnsi="Comic Sans MS" w:cs="Times New Roman"/>
        </w:rPr>
        <w:t xml:space="preserve"> ir Krokuvoje.</w:t>
      </w:r>
    </w:p>
    <w:p w:rsidR="002E1155" w:rsidRPr="00A32DD4" w:rsidRDefault="002E1155" w:rsidP="003D44D8">
      <w:pPr>
        <w:pStyle w:val="Betarp"/>
        <w:jc w:val="center"/>
        <w:rPr>
          <w:rFonts w:ascii="Comic Sans MS" w:hAnsi="Comic Sans MS" w:cs="Times New Roman"/>
        </w:rPr>
      </w:pP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2017 08 18-28 programa: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08-18 (Pirm.) Atvykstame į </w:t>
      </w:r>
      <w:proofErr w:type="spellStart"/>
      <w:r w:rsidRPr="00A32DD4">
        <w:rPr>
          <w:rFonts w:ascii="Comic Sans MS" w:hAnsi="Comic Sans MS" w:cs="Times New Roman"/>
        </w:rPr>
        <w:t>Hahn</w:t>
      </w:r>
      <w:proofErr w:type="spellEnd"/>
      <w:r w:rsidRPr="00A32DD4">
        <w:rPr>
          <w:rFonts w:ascii="Comic Sans MS" w:hAnsi="Comic Sans MS" w:cs="Times New Roman"/>
        </w:rPr>
        <w:t xml:space="preserve"> oro uostą. Sutikimas.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08-19 (A) Išvyka į </w:t>
      </w:r>
      <w:proofErr w:type="spellStart"/>
      <w:r w:rsidRPr="00A32DD4">
        <w:rPr>
          <w:rFonts w:ascii="Comic Sans MS" w:hAnsi="Comic Sans MS" w:cs="Times New Roman"/>
        </w:rPr>
        <w:t>Trierą</w:t>
      </w:r>
      <w:proofErr w:type="spellEnd"/>
      <w:r w:rsidRPr="00A32DD4">
        <w:rPr>
          <w:rFonts w:ascii="Comic Sans MS" w:hAnsi="Comic Sans MS" w:cs="Times New Roman"/>
        </w:rPr>
        <w:t>.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08-20 (T) Išvyka į Frankfurtą.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08-21 (K) Išvyka į </w:t>
      </w:r>
      <w:proofErr w:type="spellStart"/>
      <w:r w:rsidRPr="00A32DD4">
        <w:rPr>
          <w:rFonts w:ascii="Comic Sans MS" w:hAnsi="Comic Sans MS" w:cs="Times New Roman"/>
        </w:rPr>
        <w:t>Mozelio</w:t>
      </w:r>
      <w:proofErr w:type="spellEnd"/>
      <w:r w:rsidRPr="00A32DD4">
        <w:rPr>
          <w:rFonts w:ascii="Comic Sans MS" w:hAnsi="Comic Sans MS" w:cs="Times New Roman"/>
        </w:rPr>
        <w:t xml:space="preserve"> slėnį.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08-22 (P) Išvyka į Kelną.</w:t>
      </w:r>
    </w:p>
    <w:p w:rsidR="002E1155" w:rsidRPr="00A32DD4" w:rsidRDefault="002E1155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08-23 (Š) </w:t>
      </w:r>
      <w:r w:rsidR="009D1EFB" w:rsidRPr="00A32DD4">
        <w:rPr>
          <w:rFonts w:ascii="Comic Sans MS" w:hAnsi="Comic Sans MS" w:cs="Times New Roman"/>
        </w:rPr>
        <w:t>Tarptautinis jaunimo festivalis jaunimo bažnyčioje „Kelias į dangų“.</w:t>
      </w:r>
    </w:p>
    <w:p w:rsidR="009D1EFB" w:rsidRPr="00A32DD4" w:rsidRDefault="009D1EFB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08-24 (S) Bendruomenės diena su išvyka į </w:t>
      </w:r>
      <w:proofErr w:type="spellStart"/>
      <w:r w:rsidRPr="00A32DD4">
        <w:rPr>
          <w:rFonts w:ascii="Comic Sans MS" w:hAnsi="Comic Sans MS" w:cs="Times New Roman"/>
        </w:rPr>
        <w:t>Waldhambacho</w:t>
      </w:r>
      <w:proofErr w:type="spellEnd"/>
      <w:r w:rsidRPr="00A32DD4">
        <w:rPr>
          <w:rFonts w:ascii="Comic Sans MS" w:hAnsi="Comic Sans MS" w:cs="Times New Roman"/>
        </w:rPr>
        <w:t xml:space="preserve"> Jaunimo palapinių miestelį.</w:t>
      </w: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08-25 (Pirm.) Išvyka ir baseinas.</w:t>
      </w: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 xml:space="preserve">08-26 (A) Išvyka į </w:t>
      </w:r>
      <w:proofErr w:type="spellStart"/>
      <w:r w:rsidRPr="00A32DD4">
        <w:rPr>
          <w:rFonts w:ascii="Comic Sans MS" w:hAnsi="Comic Sans MS" w:cs="Times New Roman"/>
        </w:rPr>
        <w:t>Speyer</w:t>
      </w:r>
      <w:proofErr w:type="spellEnd"/>
      <w:r w:rsidRPr="00A32DD4">
        <w:rPr>
          <w:rFonts w:ascii="Comic Sans MS" w:hAnsi="Comic Sans MS" w:cs="Times New Roman"/>
        </w:rPr>
        <w:t>, technikos ir jūros gyvūnijos muziejaus lankymas.</w:t>
      </w:r>
    </w:p>
    <w:p w:rsidR="009D1EFB" w:rsidRPr="00A32DD4" w:rsidRDefault="00DD4844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08-27</w:t>
      </w:r>
      <w:r w:rsidR="009D1EFB" w:rsidRPr="00A32DD4">
        <w:rPr>
          <w:rFonts w:ascii="Comic Sans MS" w:hAnsi="Comic Sans MS" w:cs="Times New Roman"/>
        </w:rPr>
        <w:t xml:space="preserve"> Išvyka į Strasbūrą (Prancūzija), </w:t>
      </w:r>
      <w:r w:rsidRPr="00A32DD4">
        <w:rPr>
          <w:rFonts w:ascii="Comic Sans MS" w:hAnsi="Comic Sans MS" w:cs="Times New Roman"/>
        </w:rPr>
        <w:t>Europos parlamento ir miesto lankymas.</w:t>
      </w: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</w:rPr>
        <w:t>08-28 Išvyka į namus.</w:t>
      </w: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  <w:u w:val="single"/>
        </w:rPr>
        <w:t>Amžius</w:t>
      </w:r>
      <w:r w:rsidR="00292F5A" w:rsidRPr="00A32DD4">
        <w:rPr>
          <w:rFonts w:ascii="Comic Sans MS" w:hAnsi="Comic Sans MS" w:cs="Times New Roman"/>
          <w:u w:val="single"/>
        </w:rPr>
        <w:t>:</w:t>
      </w:r>
      <w:r w:rsidR="00292F5A" w:rsidRPr="00A32DD4">
        <w:rPr>
          <w:rFonts w:ascii="Comic Sans MS" w:hAnsi="Comic Sans MS" w:cs="Times New Roman"/>
        </w:rPr>
        <w:t xml:space="preserve"> Jaunimas</w:t>
      </w:r>
      <w:r w:rsidRPr="00A32DD4">
        <w:rPr>
          <w:rFonts w:ascii="Comic Sans MS" w:hAnsi="Comic Sans MS" w:cs="Times New Roman"/>
        </w:rPr>
        <w:t xml:space="preserve"> nuo 13 metų.</w:t>
      </w:r>
    </w:p>
    <w:p w:rsidR="00DD4844" w:rsidRPr="00A32DD4" w:rsidRDefault="00DD4844" w:rsidP="002E1155">
      <w:pPr>
        <w:pStyle w:val="Betarp"/>
        <w:rPr>
          <w:rFonts w:ascii="Comic Sans MS" w:hAnsi="Comic Sans MS" w:cs="Times New Roman"/>
        </w:rPr>
      </w:pPr>
    </w:p>
    <w:p w:rsidR="00292F5A" w:rsidRPr="00A32DD4" w:rsidRDefault="00292F5A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  <w:u w:val="single"/>
        </w:rPr>
        <w:t>Gyvenimas:</w:t>
      </w:r>
      <w:r w:rsidRPr="00A32DD4">
        <w:rPr>
          <w:rFonts w:ascii="Comic Sans MS" w:hAnsi="Comic Sans MS" w:cs="Times New Roman"/>
        </w:rPr>
        <w:t xml:space="preserve"> </w:t>
      </w:r>
      <w:proofErr w:type="spellStart"/>
      <w:r w:rsidRPr="00A32DD4">
        <w:rPr>
          <w:rFonts w:ascii="Comic Sans MS" w:hAnsi="Comic Sans MS" w:cs="Times New Roman"/>
        </w:rPr>
        <w:t>Simmern-Kastellaun</w:t>
      </w:r>
      <w:proofErr w:type="spellEnd"/>
      <w:r w:rsidRPr="00A32DD4">
        <w:rPr>
          <w:rFonts w:ascii="Comic Sans MS" w:hAnsi="Comic Sans MS" w:cs="Times New Roman"/>
        </w:rPr>
        <w:t xml:space="preserve"> dekanato šeimose.</w:t>
      </w:r>
    </w:p>
    <w:p w:rsidR="00292F5A" w:rsidRPr="00A32DD4" w:rsidRDefault="00292F5A" w:rsidP="00292F5A">
      <w:pPr>
        <w:pStyle w:val="Betarp"/>
        <w:ind w:firstLine="1296"/>
        <w:rPr>
          <w:rFonts w:ascii="Comic Sans MS" w:hAnsi="Comic Sans MS" w:cs="Times New Roman"/>
        </w:rPr>
      </w:pPr>
      <w:proofErr w:type="spellStart"/>
      <w:r w:rsidRPr="00A32DD4">
        <w:rPr>
          <w:rFonts w:ascii="Comic Sans MS" w:hAnsi="Comic Sans MS" w:cs="Times New Roman"/>
        </w:rPr>
        <w:t>Skautiškose</w:t>
      </w:r>
      <w:proofErr w:type="spellEnd"/>
      <w:r w:rsidRPr="00A32DD4">
        <w:rPr>
          <w:rFonts w:ascii="Comic Sans MS" w:hAnsi="Comic Sans MS" w:cs="Times New Roman"/>
        </w:rPr>
        <w:t xml:space="preserve"> palapinėse </w:t>
      </w:r>
      <w:proofErr w:type="spellStart"/>
      <w:r w:rsidRPr="00A32DD4">
        <w:rPr>
          <w:rFonts w:ascii="Comic Sans MS" w:hAnsi="Comic Sans MS" w:cs="Times New Roman"/>
        </w:rPr>
        <w:t>Waldhambache</w:t>
      </w:r>
      <w:proofErr w:type="spellEnd"/>
      <w:r w:rsidRPr="00A32DD4">
        <w:rPr>
          <w:rFonts w:ascii="Comic Sans MS" w:hAnsi="Comic Sans MS" w:cs="Times New Roman"/>
        </w:rPr>
        <w:t>.</w:t>
      </w:r>
    </w:p>
    <w:p w:rsidR="00292F5A" w:rsidRPr="00A32DD4" w:rsidRDefault="00292F5A" w:rsidP="002E1155">
      <w:pPr>
        <w:pStyle w:val="Betarp"/>
        <w:rPr>
          <w:rFonts w:ascii="Comic Sans MS" w:hAnsi="Comic Sans MS" w:cs="Times New Roman"/>
        </w:rPr>
      </w:pPr>
    </w:p>
    <w:p w:rsidR="00292F5A" w:rsidRPr="00A32DD4" w:rsidRDefault="00292F5A" w:rsidP="002E1155">
      <w:pPr>
        <w:pStyle w:val="Betarp"/>
        <w:rPr>
          <w:rFonts w:ascii="Comic Sans MS" w:hAnsi="Comic Sans MS" w:cs="Times New Roman"/>
        </w:rPr>
      </w:pPr>
      <w:r w:rsidRPr="00A32DD4">
        <w:rPr>
          <w:rFonts w:ascii="Comic Sans MS" w:hAnsi="Comic Sans MS" w:cs="Times New Roman"/>
          <w:u w:val="single"/>
        </w:rPr>
        <w:t>Kaina:</w:t>
      </w:r>
      <w:r w:rsidRPr="00A32DD4">
        <w:rPr>
          <w:rFonts w:ascii="Comic Sans MS" w:hAnsi="Comic Sans MS" w:cs="Times New Roman"/>
        </w:rPr>
        <w:t xml:space="preserve"> Apie 400 LTL. Lėktuvo bilietai, nuvežimas ir parvežimas iš Marijampolės į oro uostą</w:t>
      </w:r>
      <w:r w:rsidR="00850FC2" w:rsidRPr="00A32DD4">
        <w:rPr>
          <w:rFonts w:ascii="Comic Sans MS" w:hAnsi="Comic Sans MS" w:cs="Times New Roman"/>
        </w:rPr>
        <w:t>. Galutinė ka</w:t>
      </w:r>
      <w:r w:rsidR="00F84684" w:rsidRPr="00A32DD4">
        <w:rPr>
          <w:rFonts w:ascii="Comic Sans MS" w:hAnsi="Comic Sans MS" w:cs="Times New Roman"/>
        </w:rPr>
        <w:t xml:space="preserve">ina priklauso nuo bagažo svorio, </w:t>
      </w:r>
      <w:r w:rsidR="00A32DD4" w:rsidRPr="00A32DD4">
        <w:rPr>
          <w:rFonts w:ascii="Comic Sans MS" w:hAnsi="Comic Sans MS" w:cs="Times New Roman"/>
        </w:rPr>
        <w:t>bilieto įsigijimo datos.</w:t>
      </w:r>
    </w:p>
    <w:p w:rsidR="00A32DD4" w:rsidRPr="00A32DD4" w:rsidRDefault="00A32DD4" w:rsidP="002E1155">
      <w:pPr>
        <w:pStyle w:val="Betarp"/>
        <w:rPr>
          <w:rFonts w:ascii="Comic Sans MS" w:hAnsi="Comic Sans MS" w:cs="Times New Roman"/>
          <w:u w:val="single"/>
        </w:rPr>
      </w:pPr>
    </w:p>
    <w:p w:rsidR="00A32DD4" w:rsidRPr="00A32DD4" w:rsidRDefault="00A32DD4" w:rsidP="002E1155">
      <w:pPr>
        <w:pStyle w:val="Betarp"/>
        <w:rPr>
          <w:rFonts w:ascii="Comic Sans MS" w:hAnsi="Comic Sans MS" w:cs="Times New Roman"/>
          <w:u w:val="single"/>
        </w:rPr>
      </w:pPr>
      <w:r w:rsidRPr="00A32DD4">
        <w:rPr>
          <w:rFonts w:ascii="Comic Sans MS" w:hAnsi="Comic Sans MS" w:cs="Times New Roman"/>
          <w:u w:val="single"/>
        </w:rPr>
        <w:t>Registracija ir pinigų pervedimas iki kovo 3 dienos.</w:t>
      </w:r>
    </w:p>
    <w:p w:rsidR="00A32DD4" w:rsidRDefault="00A32DD4" w:rsidP="002E1155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A32DD4">
        <w:rPr>
          <w:rFonts w:ascii="Comic Sans MS" w:hAnsi="Comic Sans MS" w:cs="Times New Roman"/>
          <w:u w:val="single"/>
        </w:rPr>
        <w:t>Pinigus pervesti galima ir dalimis sąskaita SE</w:t>
      </w:r>
      <w:r>
        <w:rPr>
          <w:rFonts w:ascii="Comic Sans MS" w:hAnsi="Comic Sans MS" w:cs="Times New Roman"/>
          <w:u w:val="single"/>
        </w:rPr>
        <w:t>B</w:t>
      </w:r>
      <w:r w:rsidRPr="00A32DD4">
        <w:rPr>
          <w:rFonts w:ascii="Comic Sans MS" w:hAnsi="Comic Sans MS" w:cs="Times New Roman"/>
          <w:u w:val="single"/>
        </w:rPr>
        <w:t xml:space="preserve"> banke </w:t>
      </w:r>
      <w:r w:rsidRPr="00A32DD4">
        <w:rPr>
          <w:rFonts w:ascii="Times New Roman" w:hAnsi="Times New Roman" w:cs="Times New Roman"/>
          <w:b/>
          <w:sz w:val="24"/>
          <w:szCs w:val="24"/>
        </w:rPr>
        <w:t>LT79 7044 0600 0207 6125</w:t>
      </w:r>
    </w:p>
    <w:p w:rsidR="003D092C" w:rsidRDefault="003D092C" w:rsidP="002E115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3D092C" w:rsidRDefault="003D092C" w:rsidP="002E1155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12CE7" w:rsidRDefault="00E12CE7" w:rsidP="003D092C">
      <w:pPr>
        <w:pStyle w:val="Betarp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3D092C" w:rsidRPr="003D092C" w:rsidRDefault="003D092C" w:rsidP="003D092C">
      <w:pPr>
        <w:pStyle w:val="Betarp"/>
        <w:jc w:val="center"/>
        <w:rPr>
          <w:rFonts w:ascii="Comic Sans MS" w:hAnsi="Comic Sans MS" w:cs="Times New Roman"/>
          <w:u w:val="single"/>
        </w:rPr>
      </w:pPr>
      <w:r w:rsidRPr="003D092C">
        <w:rPr>
          <w:rFonts w:ascii="Comic Sans MS" w:hAnsi="Comic Sans MS" w:cs="Times New Roman"/>
          <w:b/>
          <w:sz w:val="24"/>
          <w:szCs w:val="24"/>
        </w:rPr>
        <w:t>Registracijos anketa</w:t>
      </w:r>
    </w:p>
    <w:p w:rsidR="002E1155" w:rsidRDefault="002E1155" w:rsidP="002E1155">
      <w:pPr>
        <w:pStyle w:val="Betarp"/>
        <w:rPr>
          <w:rFonts w:ascii="Comic Sans MS" w:hAnsi="Comic Sans MS" w:cs="Times New Roman"/>
          <w:sz w:val="24"/>
          <w:szCs w:val="24"/>
        </w:rPr>
      </w:pPr>
    </w:p>
    <w:p w:rsidR="002E1155" w:rsidRPr="00FB17AF" w:rsidRDefault="002E1155" w:rsidP="00FB17AF">
      <w:pPr>
        <w:pStyle w:val="Betarp"/>
        <w:rPr>
          <w:rFonts w:ascii="Comic Sans MS" w:hAnsi="Comic Sans MS" w:cs="Times New Roman"/>
          <w:sz w:val="24"/>
          <w:szCs w:val="24"/>
          <w:u w:val="single"/>
        </w:rPr>
      </w:pPr>
    </w:p>
    <w:p w:rsidR="00E7551B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VARDAS___________________, PAVARDĖ _________________________</w:t>
      </w:r>
    </w:p>
    <w:p w:rsidR="00D93EA2" w:rsidRDefault="00D93EA2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</w:p>
    <w:p w:rsidR="00D93EA2" w:rsidRDefault="00D93EA2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Amžius__________, Gimimo data:________m.______________</w:t>
      </w:r>
      <w:proofErr w:type="spellStart"/>
      <w:r>
        <w:rPr>
          <w:rFonts w:ascii="Comic Sans MS" w:hAnsi="Comic Sans MS" w:cs="Times New Roman"/>
          <w:sz w:val="24"/>
          <w:szCs w:val="24"/>
        </w:rPr>
        <w:t>mėn</w:t>
      </w:r>
      <w:proofErr w:type="spellEnd"/>
      <w:r w:rsidR="00A412B1">
        <w:rPr>
          <w:rFonts w:ascii="Comic Sans MS" w:hAnsi="Comic Sans MS" w:cs="Times New Roman"/>
          <w:sz w:val="24"/>
          <w:szCs w:val="24"/>
        </w:rPr>
        <w:t>.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_____d.</w:t>
      </w:r>
    </w:p>
    <w:p w:rsidR="003D092C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</w:p>
    <w:p w:rsidR="003D092C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Telefonas (vaiko)_________________, el. paštas______________________</w:t>
      </w:r>
    </w:p>
    <w:p w:rsidR="003D092C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</w:p>
    <w:p w:rsidR="00E7551B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Telefonas (vieno iš tėvų)_______________, el. paštas___________________ </w:t>
      </w:r>
    </w:p>
    <w:p w:rsidR="003D092C" w:rsidRDefault="003D092C" w:rsidP="003D092C">
      <w:pPr>
        <w:pStyle w:val="Betarp"/>
        <w:jc w:val="both"/>
        <w:rPr>
          <w:rFonts w:ascii="Comic Sans MS" w:hAnsi="Comic Sans MS" w:cs="Times New Roman"/>
          <w:sz w:val="24"/>
          <w:szCs w:val="24"/>
        </w:rPr>
      </w:pPr>
    </w:p>
    <w:p w:rsidR="00E12CE7" w:rsidRDefault="00E12CE7" w:rsidP="003D092C">
      <w:pPr>
        <w:pStyle w:val="Betarp"/>
        <w:jc w:val="both"/>
        <w:rPr>
          <w:rFonts w:ascii="Comic Sans MS" w:hAnsi="Comic Sans MS" w:cs="Times New Roman"/>
        </w:rPr>
      </w:pPr>
    </w:p>
    <w:p w:rsidR="003D092C" w:rsidRPr="00E12CE7" w:rsidRDefault="003D092C" w:rsidP="003D092C">
      <w:pPr>
        <w:pStyle w:val="Betarp"/>
        <w:jc w:val="both"/>
        <w:rPr>
          <w:rFonts w:ascii="Comic Sans MS" w:hAnsi="Comic Sans MS" w:cs="Times New Roman"/>
        </w:rPr>
      </w:pPr>
      <w:r w:rsidRPr="00E12CE7">
        <w:rPr>
          <w:rFonts w:ascii="Comic Sans MS" w:hAnsi="Comic Sans MS" w:cs="Times New Roman"/>
        </w:rPr>
        <w:t xml:space="preserve">Sutinku, kad sūnus, dukra (pabraukti) gali vykti į kelionę </w:t>
      </w:r>
      <w:r w:rsidR="00E12CE7" w:rsidRPr="00E12CE7">
        <w:rPr>
          <w:rFonts w:ascii="Comic Sans MS" w:hAnsi="Comic Sans MS" w:cs="Times New Roman"/>
        </w:rPr>
        <w:t xml:space="preserve">2014 m. </w:t>
      </w:r>
      <w:r w:rsidRPr="00E12CE7">
        <w:rPr>
          <w:rFonts w:ascii="Comic Sans MS" w:hAnsi="Comic Sans MS" w:cs="Times New Roman"/>
        </w:rPr>
        <w:t xml:space="preserve">rugsėjo </w:t>
      </w:r>
      <w:r w:rsidR="00327F69">
        <w:rPr>
          <w:rFonts w:ascii="Comic Sans MS" w:hAnsi="Comic Sans MS" w:cs="Times New Roman"/>
        </w:rPr>
        <w:t>17</w:t>
      </w:r>
      <w:r w:rsidR="00E12CE7" w:rsidRPr="00E12CE7">
        <w:rPr>
          <w:rFonts w:ascii="Comic Sans MS" w:hAnsi="Comic Sans MS" w:cs="Times New Roman"/>
        </w:rPr>
        <w:t>-28 d.</w:t>
      </w:r>
    </w:p>
    <w:p w:rsidR="00844F78" w:rsidRDefault="00844F78" w:rsidP="00844F78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Data_____________  Parašas___________________</w:t>
      </w:r>
    </w:p>
    <w:p w:rsidR="00E12CE7" w:rsidRDefault="00E12CE7" w:rsidP="00844F78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E12CE7" w:rsidRDefault="00E12CE7" w:rsidP="00844F78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Dokumentai:</w:t>
      </w:r>
    </w:p>
    <w:p w:rsidR="00E12CE7" w:rsidRDefault="00E12CE7" w:rsidP="00E12CE7">
      <w:pPr>
        <w:pStyle w:val="Sraopastraip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12CE7">
        <w:rPr>
          <w:rFonts w:ascii="Comic Sans MS" w:hAnsi="Comic Sans MS" w:cs="Times New Roman"/>
          <w:sz w:val="24"/>
          <w:szCs w:val="24"/>
        </w:rPr>
        <w:t>Vaikams, kurie neturi 14 m. amžiaus reikalingas notaro patvirtintas tėvų sutikimas su lydinčiuoju asmeniu šioje kelionėje.</w:t>
      </w:r>
    </w:p>
    <w:p w:rsidR="00E12CE7" w:rsidRDefault="00E12CE7" w:rsidP="00E12CE7">
      <w:pPr>
        <w:pStyle w:val="Sraopastraip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Galiojantis asmens dokumentas 9asmens tapatybės kortelė, pasas).</w:t>
      </w:r>
    </w:p>
    <w:p w:rsidR="00E12CE7" w:rsidRDefault="00E12CE7" w:rsidP="00E12CE7">
      <w:pPr>
        <w:pStyle w:val="Sraopastraip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Europos draudimo kortelė.</w:t>
      </w:r>
    </w:p>
    <w:p w:rsidR="00E12CE7" w:rsidRDefault="00E12CE7" w:rsidP="00E12CE7">
      <w:pPr>
        <w:pStyle w:val="Sraopastraip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Sveikatos pažyma iš šeimos gydytojo. Tinka kopija formos rašoma</w:t>
      </w:r>
      <w:r w:rsidRPr="00E12CE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gydytojo į mokyklą.</w:t>
      </w: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Informacinis tėvų susitikimas planuojamas kovo 4 dieną (antradienį) 17.15 val. Vytauto g. 25, Marijampolė (priešais centrinę miesto biblioteką).</w:t>
      </w: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Informacija tel. 8 343 92891 (TEO), 8 676 68691 (mobilus).</w:t>
      </w: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Anketą be parašo galite atsiųsti iš anksto el. paštu </w:t>
      </w:r>
      <w:hyperlink r:id="rId6" w:history="1">
        <w:r w:rsidRPr="008945BF">
          <w:rPr>
            <w:rStyle w:val="Hipersaitas"/>
            <w:rFonts w:ascii="Comic Sans MS" w:hAnsi="Comic Sans MS" w:cs="Times New Roman"/>
            <w:sz w:val="24"/>
            <w:szCs w:val="24"/>
          </w:rPr>
          <w:t>jaunimo.vvjc@gmail.com</w:t>
        </w:r>
      </w:hyperlink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E12CE7" w:rsidRDefault="00E12CE7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Pasirašytą pristatyti į Vilkaviškio vyskupijos Jaunimo centrą, Bendoriaus g. 3, Marijampolė</w:t>
      </w:r>
      <w:r w:rsidR="00A4645B">
        <w:rPr>
          <w:rFonts w:ascii="Comic Sans MS" w:hAnsi="Comic Sans MS" w:cs="Times New Roman"/>
          <w:sz w:val="24"/>
          <w:szCs w:val="24"/>
        </w:rPr>
        <w:t>, Arūnui Adomynui.</w:t>
      </w:r>
    </w:p>
    <w:p w:rsidR="00A4645B" w:rsidRPr="00E12CE7" w:rsidRDefault="00A4645B" w:rsidP="00E12CE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Puslapis internete </w:t>
      </w:r>
      <w:hyperlink r:id="rId7" w:history="1">
        <w:r w:rsidRPr="008945BF">
          <w:rPr>
            <w:rStyle w:val="Hipersaitas"/>
            <w:rFonts w:ascii="Comic Sans MS" w:hAnsi="Comic Sans MS" w:cs="Times New Roman"/>
            <w:sz w:val="24"/>
            <w:szCs w:val="24"/>
          </w:rPr>
          <w:t>www.vvjc.lt</w:t>
        </w:r>
      </w:hyperlink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844F78" w:rsidRPr="00A6660E" w:rsidRDefault="00A4645B" w:rsidP="00844F7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Jaunimo susitikimą organizuoja Arūnas Adomynas, Vilkaviškio vyskupijos Jaunimo centras.</w:t>
      </w:r>
    </w:p>
    <w:sectPr w:rsidR="00844F78" w:rsidRPr="00A6660E" w:rsidSect="00F84684">
      <w:pgSz w:w="20639" w:h="14572" w:orient="landscape" w:code="12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20C"/>
    <w:multiLevelType w:val="hybridMultilevel"/>
    <w:tmpl w:val="4EC67896"/>
    <w:lvl w:ilvl="0" w:tplc="5BC03178">
      <w:start w:val="2013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8"/>
    <w:rsid w:val="00292F5A"/>
    <w:rsid w:val="002E1155"/>
    <w:rsid w:val="003007F5"/>
    <w:rsid w:val="00327F69"/>
    <w:rsid w:val="003D092C"/>
    <w:rsid w:val="003D44D8"/>
    <w:rsid w:val="00806818"/>
    <w:rsid w:val="00844F78"/>
    <w:rsid w:val="00850FC2"/>
    <w:rsid w:val="008D089F"/>
    <w:rsid w:val="00986CE4"/>
    <w:rsid w:val="009B43FE"/>
    <w:rsid w:val="009D1EFB"/>
    <w:rsid w:val="00A32DD4"/>
    <w:rsid w:val="00A412B1"/>
    <w:rsid w:val="00A4645B"/>
    <w:rsid w:val="00A6660E"/>
    <w:rsid w:val="00D93EA2"/>
    <w:rsid w:val="00DD4844"/>
    <w:rsid w:val="00E12CE7"/>
    <w:rsid w:val="00E41AE0"/>
    <w:rsid w:val="00E7551B"/>
    <w:rsid w:val="00F8468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118C-0DA9-4E90-9022-8F1E9EC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4684"/>
  </w:style>
  <w:style w:type="paragraph" w:styleId="Antrat1">
    <w:name w:val="heading 1"/>
    <w:basedOn w:val="prastasis"/>
    <w:next w:val="prastasis"/>
    <w:link w:val="Antrat1Diagrama"/>
    <w:uiPriority w:val="9"/>
    <w:qFormat/>
    <w:rsid w:val="00F8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8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84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6113" w:themeColor="accent1" w:themeShade="8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846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846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911C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846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846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846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846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468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F8468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84684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84684"/>
    <w:rPr>
      <w:rFonts w:asciiTheme="majorHAnsi" w:eastAsiaTheme="majorEastAsia" w:hAnsiTheme="majorHAnsi" w:cstheme="majorBidi"/>
      <w:color w:val="486113" w:themeColor="accent1" w:themeShade="8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84684"/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84684"/>
    <w:rPr>
      <w:rFonts w:asciiTheme="majorHAnsi" w:eastAsiaTheme="majorEastAsia" w:hAnsiTheme="majorHAnsi" w:cstheme="majorBidi"/>
      <w:color w:val="6B911C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84684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84684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846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846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84684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6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846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84684"/>
    <w:rPr>
      <w:color w:val="5A5A5A" w:themeColor="text1" w:themeTint="A5"/>
      <w:spacing w:val="15"/>
    </w:rPr>
  </w:style>
  <w:style w:type="character" w:styleId="Grietas">
    <w:name w:val="Strong"/>
    <w:basedOn w:val="Numatytasispastraiposriftas"/>
    <w:uiPriority w:val="22"/>
    <w:qFormat/>
    <w:rsid w:val="00F84684"/>
    <w:rPr>
      <w:b/>
      <w:bCs/>
      <w:color w:val="auto"/>
    </w:rPr>
  </w:style>
  <w:style w:type="character" w:styleId="Emfaz">
    <w:name w:val="Emphasis"/>
    <w:basedOn w:val="Numatytasispastraiposriftas"/>
    <w:uiPriority w:val="20"/>
    <w:qFormat/>
    <w:rsid w:val="00F84684"/>
    <w:rPr>
      <w:i/>
      <w:iCs/>
      <w:color w:val="auto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846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F84684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84684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84684"/>
    <w:rPr>
      <w:i/>
      <w:iCs/>
      <w:color w:val="90C226" w:themeColor="accent1"/>
    </w:rPr>
  </w:style>
  <w:style w:type="character" w:styleId="Nerykuspabraukimas">
    <w:name w:val="Subtle Emphasis"/>
    <w:basedOn w:val="Numatytasispastraiposriftas"/>
    <w:uiPriority w:val="19"/>
    <w:qFormat/>
    <w:rsid w:val="00F84684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qFormat/>
    <w:rsid w:val="00F84684"/>
    <w:rPr>
      <w:i/>
      <w:iCs/>
      <w:color w:val="90C226" w:themeColor="accent1"/>
    </w:rPr>
  </w:style>
  <w:style w:type="character" w:styleId="Nerykinuoroda">
    <w:name w:val="Subtle Reference"/>
    <w:basedOn w:val="Numatytasispastraiposriftas"/>
    <w:uiPriority w:val="31"/>
    <w:qFormat/>
    <w:rsid w:val="00F84684"/>
    <w:rPr>
      <w:smallCaps/>
      <w:color w:val="404040" w:themeColor="text1" w:themeTint="BF"/>
    </w:rPr>
  </w:style>
  <w:style w:type="character" w:styleId="Rykinuoroda">
    <w:name w:val="Intense Reference"/>
    <w:basedOn w:val="Numatytasispastraiposriftas"/>
    <w:uiPriority w:val="32"/>
    <w:qFormat/>
    <w:rsid w:val="00F84684"/>
    <w:rPr>
      <w:b/>
      <w:bCs/>
      <w:smallCaps/>
      <w:color w:val="90C226" w:themeColor="accent1"/>
      <w:spacing w:val="5"/>
    </w:rPr>
  </w:style>
  <w:style w:type="character" w:styleId="Knygospavadinimas">
    <w:name w:val="Book Title"/>
    <w:basedOn w:val="Numatytasispastraiposriftas"/>
    <w:uiPriority w:val="33"/>
    <w:qFormat/>
    <w:rsid w:val="00F84684"/>
    <w:rPr>
      <w:b/>
      <w:bCs/>
      <w:i/>
      <w:iC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84684"/>
    <w:pPr>
      <w:outlineLvl w:val="9"/>
    </w:pPr>
  </w:style>
  <w:style w:type="paragraph" w:styleId="Sraopastraipa">
    <w:name w:val="List Paragraph"/>
    <w:basedOn w:val="prastasis"/>
    <w:uiPriority w:val="34"/>
    <w:qFormat/>
    <w:rsid w:val="00E12C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12CE7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vj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unimo.vvj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riaunota">
  <a:themeElements>
    <a:clrScheme name="Briauno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Briauno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auno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221-2A01-43BD-8CDA-E88F391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kamuras damas</dc:creator>
  <cp:keywords/>
  <dc:description/>
  <cp:lastModifiedBy>kamuras damas</cp:lastModifiedBy>
  <cp:revision>17</cp:revision>
  <dcterms:created xsi:type="dcterms:W3CDTF">2014-01-16T13:19:00Z</dcterms:created>
  <dcterms:modified xsi:type="dcterms:W3CDTF">2014-01-31T12:43:00Z</dcterms:modified>
</cp:coreProperties>
</file>